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8" w:rsidRDefault="00912E68" w:rsidP="00912E68">
      <w:pPr>
        <w:spacing w:after="0" w:line="240" w:lineRule="auto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</w:p>
    <w:p w:rsidR="00912E68" w:rsidRDefault="00912E68" w:rsidP="00912E68">
      <w:pPr>
        <w:spacing w:after="0" w:line="240" w:lineRule="auto"/>
        <w:jc w:val="right"/>
        <w:rPr>
          <w:rFonts w:ascii="Tahoma" w:eastAsia="Times New Roman" w:hAnsi="Tahoma" w:cs="Tahoma"/>
          <w:sz w:val="12"/>
          <w:szCs w:val="12"/>
          <w:lang w:eastAsia="fr-FR"/>
        </w:rPr>
      </w:pPr>
    </w:p>
    <w:p w:rsidR="00912E68" w:rsidRPr="00EA622E" w:rsidRDefault="00D31E28" w:rsidP="00912E6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B9BD5" w:themeColor="accent1"/>
          <w:sz w:val="48"/>
          <w:szCs w:val="48"/>
          <w:lang w:eastAsia="fr-FR"/>
        </w:rPr>
      </w:pPr>
      <w:r>
        <w:rPr>
          <w:rFonts w:ascii="Tahoma" w:eastAsia="Times New Roman" w:hAnsi="Tahoma" w:cs="Tahoma"/>
          <w:noProof/>
          <w:sz w:val="12"/>
          <w:szCs w:val="12"/>
          <w:lang w:eastAsia="fr-FR"/>
        </w:rPr>
        <w:drawing>
          <wp:anchor distT="0" distB="0" distL="114300" distR="114300" simplePos="0" relativeHeight="251657216" behindDoc="0" locked="0" layoutInCell="1" allowOverlap="1" wp14:anchorId="06DF8262" wp14:editId="47998DF1">
            <wp:simplePos x="0" y="0"/>
            <wp:positionH relativeFrom="column">
              <wp:posOffset>5562600</wp:posOffset>
            </wp:positionH>
            <wp:positionV relativeFrom="paragraph">
              <wp:posOffset>6350</wp:posOffset>
            </wp:positionV>
            <wp:extent cx="1076452" cy="742950"/>
            <wp:effectExtent l="0" t="0" r="9525" b="0"/>
            <wp:wrapNone/>
            <wp:docPr id="5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F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5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68" w:rsidRPr="00EA622E">
        <w:rPr>
          <w:rFonts w:ascii="Tahoma" w:eastAsia="Times New Roman" w:hAnsi="Tahoma" w:cs="Tahoma"/>
          <w:b/>
          <w:bCs/>
          <w:noProof/>
          <w:color w:val="5B9BD5" w:themeColor="accent1"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101600</wp:posOffset>
            </wp:positionV>
            <wp:extent cx="1324700" cy="628650"/>
            <wp:effectExtent l="0" t="0" r="889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_000.db\Documents\Lycée Français de Moscou\Aide à la direction\nouveau_logo_AEFE_CMJ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2" cy="6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68">
        <w:rPr>
          <w:rFonts w:ascii="Tahoma" w:eastAsia="Times New Roman" w:hAnsi="Tahoma" w:cs="Tahoma"/>
          <w:b/>
          <w:bCs/>
          <w:color w:val="5B9BD5" w:themeColor="accent1"/>
          <w:sz w:val="48"/>
          <w:szCs w:val="48"/>
          <w:lang w:eastAsia="fr-FR"/>
        </w:rPr>
        <w:t>Liste des fournitures</w:t>
      </w:r>
    </w:p>
    <w:p w:rsidR="00912E68" w:rsidRPr="006B4DF5" w:rsidRDefault="00912E68" w:rsidP="00912E6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"/>
          <w:szCs w:val="4"/>
          <w:lang w:eastAsia="fr-FR"/>
        </w:rPr>
      </w:pPr>
    </w:p>
    <w:p w:rsidR="00A115B2" w:rsidRDefault="00365594" w:rsidP="00A115B2">
      <w:pPr>
        <w:shd w:val="clear" w:color="auto" w:fill="FFFFFF"/>
        <w:spacing w:after="240" w:line="240" w:lineRule="atLeast"/>
        <w:jc w:val="center"/>
        <w:rPr>
          <w:rFonts w:ascii="Tahoma" w:hAnsi="Tahoma" w:cs="Tahoma"/>
          <w:b/>
          <w:color w:val="000000"/>
          <w:lang w:eastAsia="fr-FR"/>
        </w:rPr>
      </w:pPr>
      <w:r>
        <w:rPr>
          <w:rFonts w:ascii="Tahoma" w:hAnsi="Tahoma" w:cs="Tahoma"/>
          <w:b/>
          <w:color w:val="000000"/>
          <w:lang w:eastAsia="fr-FR"/>
        </w:rPr>
        <w:t>Mise à jour le 20</w:t>
      </w:r>
      <w:r w:rsidR="00D31E28">
        <w:rPr>
          <w:rFonts w:ascii="Tahoma" w:hAnsi="Tahoma" w:cs="Tahoma"/>
          <w:b/>
          <w:color w:val="000000"/>
          <w:lang w:eastAsia="fr-FR"/>
        </w:rPr>
        <w:t xml:space="preserve"> juin 2018</w:t>
      </w:r>
    </w:p>
    <w:p w:rsidR="00912E68" w:rsidRPr="00444D33" w:rsidRDefault="00912E68" w:rsidP="00912E68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fr-FR"/>
        </w:rPr>
      </w:pPr>
    </w:p>
    <w:p w:rsidR="00F066CD" w:rsidRPr="00AC7DED" w:rsidRDefault="00912E68" w:rsidP="00AC7DED">
      <w:pPr>
        <w:shd w:val="clear" w:color="auto" w:fill="FFFFFF"/>
        <w:tabs>
          <w:tab w:val="left" w:pos="284"/>
        </w:tabs>
        <w:spacing w:after="120" w:line="240" w:lineRule="auto"/>
        <w:jc w:val="center"/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</w:pP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>Cours élémentaire 1</w:t>
      </w:r>
      <w:r w:rsidRPr="00912E68"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vertAlign w:val="superscript"/>
          <w:lang w:eastAsia="fr-FR"/>
        </w:rPr>
        <w:t>ère</w:t>
      </w:r>
      <w:r>
        <w:rPr>
          <w:rFonts w:ascii="Tahoma" w:eastAsia="Times New Roman" w:hAnsi="Tahoma" w:cs="Tahoma"/>
          <w:b/>
          <w:bCs/>
          <w:iCs/>
          <w:color w:val="000000" w:themeColor="text1"/>
          <w:sz w:val="32"/>
          <w:szCs w:val="18"/>
          <w:lang w:eastAsia="fr-FR"/>
        </w:rPr>
        <w:t xml:space="preserve"> année (CE1) – Site IDF</w:t>
      </w:r>
    </w:p>
    <w:p w:rsidR="00127843" w:rsidRDefault="00127843" w:rsidP="00F066CD">
      <w:pPr>
        <w:spacing w:after="0" w:line="240" w:lineRule="auto"/>
      </w:pPr>
    </w:p>
    <w:p w:rsidR="005E08FA" w:rsidRDefault="005E08FA" w:rsidP="005E08FA">
      <w:pPr>
        <w:spacing w:after="0" w:line="240" w:lineRule="auto"/>
      </w:pPr>
      <w:r>
        <w:t xml:space="preserve">1/ </w:t>
      </w:r>
      <w:r w:rsidRPr="00CA71A7">
        <w:rPr>
          <w:b/>
          <w:highlight w:val="yellow"/>
        </w:rPr>
        <w:t>2 trousses</w:t>
      </w:r>
      <w:r w:rsidRPr="00CA71A7">
        <w:rPr>
          <w:highlight w:val="yellow"/>
        </w:rPr>
        <w:t xml:space="preserve"> </w:t>
      </w:r>
      <w:r w:rsidRPr="00CA71A7">
        <w:rPr>
          <w:b/>
          <w:highlight w:val="yellow"/>
        </w:rPr>
        <w:t>FOURRE-TOUT</w:t>
      </w:r>
      <w:r>
        <w:t> </w:t>
      </w:r>
      <w:r>
        <w:t>contenant le matériel suivant :</w:t>
      </w:r>
    </w:p>
    <w:p w:rsidR="005E08FA" w:rsidRDefault="005E08FA" w:rsidP="005E08F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2A50" wp14:editId="15BD18FB">
                <wp:simplePos x="0" y="0"/>
                <wp:positionH relativeFrom="column">
                  <wp:posOffset>2650490</wp:posOffset>
                </wp:positionH>
                <wp:positionV relativeFrom="paragraph">
                  <wp:posOffset>126981</wp:posOffset>
                </wp:positionV>
                <wp:extent cx="1116330" cy="668655"/>
                <wp:effectExtent l="19050" t="20955" r="17145" b="1524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633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B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8.7pt;margin-top:10pt;width:87.9pt;height:52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" strokecolor="red">
                <o:extrusion v:ext="view" backdepth=".75mm" color="red" on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0777" wp14:editId="084F0F24">
                <wp:simplePos x="0" y="0"/>
                <wp:positionH relativeFrom="column">
                  <wp:posOffset>2593369</wp:posOffset>
                </wp:positionH>
                <wp:positionV relativeFrom="paragraph">
                  <wp:posOffset>65908</wp:posOffset>
                </wp:positionV>
                <wp:extent cx="817880" cy="879475"/>
                <wp:effectExtent l="17780" t="20955" r="2159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87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B78B" id="AutoShape 3" o:spid="_x0000_s1026" type="#_x0000_t32" style="position:absolute;margin-left:204.2pt;margin-top:5.2pt;width:64.4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" strokecolor="red">
                <v:shadow color="red" offset="-1pt,-1pt"/>
                <o:extrusion v:ext="view" backdepth=".75mm" color="red" on="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C048050" wp14:editId="33BB6BA8">
            <wp:simplePos x="0" y="0"/>
            <wp:positionH relativeFrom="column">
              <wp:posOffset>2654243</wp:posOffset>
            </wp:positionH>
            <wp:positionV relativeFrom="paragraph">
              <wp:posOffset>170815</wp:posOffset>
            </wp:positionV>
            <wp:extent cx="835025" cy="835025"/>
            <wp:effectExtent l="0" t="0" r="3175" b="317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FA" w:rsidRDefault="005E08FA" w:rsidP="005E08FA">
      <w:pPr>
        <w:spacing w:after="0" w:line="240" w:lineRule="auto"/>
      </w:pPr>
      <w:r>
        <w:rPr>
          <w:noProof/>
          <w:lang w:eastAsia="fr-FR"/>
        </w:rPr>
        <w:t xml:space="preserve">                   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088"/>
      </w:tblGrid>
      <w:tr w:rsidR="005E08FA" w:rsidTr="00165333">
        <w:trPr>
          <w:trHeight w:val="344"/>
        </w:trPr>
        <w:tc>
          <w:tcPr>
            <w:tcW w:w="4254" w:type="dxa"/>
            <w:vAlign w:val="center"/>
          </w:tcPr>
          <w:p w:rsidR="005E08FA" w:rsidRPr="00020B6F" w:rsidRDefault="005E08FA" w:rsidP="0016533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1DE9C4" wp14:editId="6E9DE6F5">
                  <wp:extent cx="738554" cy="738554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53" cy="73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B6F">
              <w:rPr>
                <w:b/>
              </w:rPr>
              <w:t>1</w:t>
            </w:r>
            <w:r w:rsidRPr="00020B6F">
              <w:rPr>
                <w:b/>
                <w:vertAlign w:val="superscript"/>
              </w:rPr>
              <w:t>ère</w:t>
            </w:r>
            <w:r w:rsidRPr="00020B6F">
              <w:rPr>
                <w:b/>
              </w:rPr>
              <w:t xml:space="preserve"> trousse</w:t>
            </w:r>
          </w:p>
        </w:tc>
        <w:tc>
          <w:tcPr>
            <w:tcW w:w="4088" w:type="dxa"/>
            <w:vAlign w:val="center"/>
          </w:tcPr>
          <w:p w:rsidR="005E08FA" w:rsidRPr="00020B6F" w:rsidRDefault="005E08FA" w:rsidP="00165333">
            <w:pPr>
              <w:pStyle w:val="Paragraphedeliste"/>
              <w:ind w:left="0"/>
              <w:jc w:val="center"/>
              <w:rPr>
                <w:b/>
              </w:rPr>
            </w:pPr>
            <w:r w:rsidRPr="00020B6F">
              <w:rPr>
                <w:b/>
              </w:rPr>
              <w:t>2</w:t>
            </w:r>
            <w:r w:rsidRPr="00020B6F">
              <w:rPr>
                <w:b/>
                <w:vertAlign w:val="superscript"/>
              </w:rPr>
              <w:t>ème</w:t>
            </w:r>
            <w:r w:rsidRPr="00020B6F">
              <w:rPr>
                <w:b/>
              </w:rPr>
              <w:t xml:space="preserve"> trousse</w:t>
            </w:r>
            <w:r>
              <w:rPr>
                <w:noProof/>
                <w:lang w:eastAsia="fr-FR"/>
              </w:rPr>
              <w:drawing>
                <wp:inline distT="0" distB="0" distL="0" distR="0" wp14:anchorId="3AB22E47" wp14:editId="60A63B93">
                  <wp:extent cx="738554" cy="738554"/>
                  <wp:effectExtent l="0" t="0" r="0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53" cy="73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8FA" w:rsidTr="00165333">
        <w:trPr>
          <w:trHeight w:val="2971"/>
        </w:trPr>
        <w:tc>
          <w:tcPr>
            <w:tcW w:w="4254" w:type="dxa"/>
          </w:tcPr>
          <w:p w:rsidR="005E08FA" w:rsidRDefault="005E08FA" w:rsidP="00165333">
            <w:pPr>
              <w:pStyle w:val="Paragraphedeliste"/>
            </w:pPr>
          </w:p>
          <w:p w:rsidR="005E08FA" w:rsidRDefault="005E08FA" w:rsidP="00165333">
            <w:r>
              <w:t xml:space="preserve">- 1 stylo bille bleu (non gel) </w:t>
            </w:r>
          </w:p>
          <w:p w:rsidR="005E08FA" w:rsidRDefault="005E08FA" w:rsidP="00165333">
            <w:r>
              <w:t>- 1 stylo plume + cartouches + effaceurs</w:t>
            </w:r>
          </w:p>
          <w:p w:rsidR="005E08FA" w:rsidRDefault="005E08FA" w:rsidP="00165333">
            <w:r>
              <w:t>- 1 stylo bille vert (non gel)</w:t>
            </w:r>
          </w:p>
          <w:p w:rsidR="005E08FA" w:rsidRDefault="005E08FA" w:rsidP="00165333">
            <w:r>
              <w:t>- 1 stylo bille rouge (non gel)</w:t>
            </w:r>
          </w:p>
          <w:p w:rsidR="005E08FA" w:rsidRDefault="005E08FA" w:rsidP="00165333">
            <w:r>
              <w:t>- 1 crayon à papier</w:t>
            </w:r>
          </w:p>
          <w:p w:rsidR="005E08FA" w:rsidRDefault="005E08FA" w:rsidP="00165333">
            <w:r>
              <w:t>- 1 gomme</w:t>
            </w:r>
          </w:p>
          <w:p w:rsidR="005E08FA" w:rsidRDefault="005E08FA" w:rsidP="00165333">
            <w:r>
              <w:t>- 1 taille-crayon avec réservoir</w:t>
            </w:r>
          </w:p>
          <w:p w:rsidR="005E08FA" w:rsidRDefault="005E08FA" w:rsidP="00165333">
            <w:r>
              <w:t>- 1 bâton de colle</w:t>
            </w:r>
          </w:p>
          <w:p w:rsidR="005E08FA" w:rsidRDefault="005E08FA" w:rsidP="00165333">
            <w:r>
              <w:t>- 1 paire de ciseaux à bouts ronds</w:t>
            </w:r>
          </w:p>
          <w:p w:rsidR="005E08FA" w:rsidRDefault="005E08FA" w:rsidP="00165333">
            <w:r>
              <w:t>- 1 surligneur jaune</w:t>
            </w:r>
          </w:p>
          <w:p w:rsidR="005E08FA" w:rsidRDefault="005E08FA" w:rsidP="00165333">
            <w:r>
              <w:t xml:space="preserve">- 1 feutre à ardoise </w:t>
            </w:r>
          </w:p>
        </w:tc>
        <w:tc>
          <w:tcPr>
            <w:tcW w:w="4088" w:type="dxa"/>
          </w:tcPr>
          <w:p w:rsidR="005E08FA" w:rsidRDefault="005E08FA" w:rsidP="00165333"/>
          <w:p w:rsidR="005E08FA" w:rsidRDefault="005E08FA" w:rsidP="00165333">
            <w:r>
              <w:t>- des crayons de couleurs</w:t>
            </w:r>
          </w:p>
          <w:p w:rsidR="005E08FA" w:rsidRDefault="005E08FA" w:rsidP="00165333">
            <w:r>
              <w:t>- des feutres à pointe fine</w:t>
            </w:r>
          </w:p>
          <w:p w:rsidR="005E08FA" w:rsidRDefault="005E08FA" w:rsidP="00165333">
            <w:pPr>
              <w:pStyle w:val="Paragraphedeliste"/>
              <w:ind w:left="0"/>
            </w:pPr>
          </w:p>
        </w:tc>
      </w:tr>
    </w:tbl>
    <w:p w:rsidR="005E08FA" w:rsidRDefault="005E08FA" w:rsidP="005E08FA">
      <w:pPr>
        <w:spacing w:after="0" w:line="240" w:lineRule="auto"/>
      </w:pPr>
    </w:p>
    <w:p w:rsidR="005E08FA" w:rsidRDefault="005E08FA" w:rsidP="005E08FA">
      <w:pPr>
        <w:spacing w:after="0" w:line="240" w:lineRule="auto"/>
      </w:pPr>
      <w:r>
        <w:t xml:space="preserve">2/ </w:t>
      </w:r>
      <w:r w:rsidRPr="00934FCD">
        <w:rPr>
          <w:u w:val="single"/>
        </w:rPr>
        <w:t>Fournir également</w:t>
      </w:r>
      <w:r>
        <w:t> :</w:t>
      </w:r>
    </w:p>
    <w:p w:rsidR="005E08FA" w:rsidRDefault="005E08FA" w:rsidP="005E08FA">
      <w:pPr>
        <w:spacing w:after="0" w:line="240" w:lineRule="auto"/>
      </w:pPr>
      <w:r>
        <w:tab/>
        <w:t xml:space="preserve">- 1 règle double-décimètre, plate, transparente, </w:t>
      </w:r>
      <w:r w:rsidRPr="00CA71A7">
        <w:rPr>
          <w:highlight w:val="yellow"/>
        </w:rPr>
        <w:t>non flexible</w:t>
      </w:r>
      <w:r>
        <w:t>, graduée en centimètres</w:t>
      </w:r>
    </w:p>
    <w:p w:rsidR="005E08FA" w:rsidRDefault="005E08FA" w:rsidP="005E08FA">
      <w:pPr>
        <w:spacing w:after="0" w:line="240" w:lineRule="auto"/>
      </w:pPr>
      <w:r>
        <w:tab/>
        <w:t>- 1 ardoise avec chiffon</w:t>
      </w:r>
    </w:p>
    <w:p w:rsidR="005E08FA" w:rsidRDefault="005E08FA" w:rsidP="005E08FA">
      <w:pPr>
        <w:spacing w:after="0" w:line="240" w:lineRule="auto"/>
      </w:pPr>
      <w:r>
        <w:tab/>
        <w:t>- 1 protection pour les ateliers de peinture (tablier, chemise…)</w:t>
      </w:r>
    </w:p>
    <w:p w:rsidR="005E08FA" w:rsidRDefault="005E08FA" w:rsidP="005E08FA">
      <w:pPr>
        <w:spacing w:after="0" w:line="240" w:lineRule="auto"/>
      </w:pPr>
      <w:r>
        <w:tab/>
        <w:t>- 3 pochettes à rabats</w:t>
      </w:r>
    </w:p>
    <w:p w:rsidR="005E08FA" w:rsidRDefault="005E08FA" w:rsidP="005E08FA">
      <w:pPr>
        <w:spacing w:after="0" w:line="240" w:lineRule="auto"/>
        <w:ind w:left="705"/>
      </w:pPr>
      <w:r>
        <w:t>- 1 paire de basket</w:t>
      </w:r>
      <w:r>
        <w:t>s</w:t>
      </w:r>
      <w:r>
        <w:t xml:space="preserve"> pour le </w:t>
      </w:r>
      <w:r>
        <w:t>sport et pour l’hiver (à velcro</w:t>
      </w:r>
      <w:bookmarkStart w:id="0" w:name="_GoBack"/>
      <w:bookmarkEnd w:id="0"/>
      <w:r>
        <w:t xml:space="preserve"> si l’enfant ne sait pas attacher ses lacets seul)</w:t>
      </w:r>
    </w:p>
    <w:p w:rsidR="005E08FA" w:rsidRDefault="005E08FA" w:rsidP="005E08FA">
      <w:pPr>
        <w:spacing w:after="0" w:line="240" w:lineRule="auto"/>
        <w:ind w:left="705"/>
      </w:pPr>
      <w:r>
        <w:t>- 3 boites distributrices de mouchoirs en papier</w:t>
      </w:r>
    </w:p>
    <w:p w:rsidR="005E08FA" w:rsidRDefault="005E08FA" w:rsidP="005E08FA">
      <w:pPr>
        <w:spacing w:after="0" w:line="240" w:lineRule="auto"/>
      </w:pPr>
    </w:p>
    <w:p w:rsidR="005E08FA" w:rsidRDefault="005E08FA" w:rsidP="005E08FA">
      <w:pPr>
        <w:spacing w:after="0" w:line="240" w:lineRule="auto"/>
      </w:pPr>
      <w:r>
        <w:t xml:space="preserve">4/ </w:t>
      </w:r>
      <w:r w:rsidRPr="00934FCD">
        <w:rPr>
          <w:u w:val="single"/>
        </w:rPr>
        <w:t>Une réserve</w:t>
      </w:r>
      <w:r>
        <w:t xml:space="preserve"> de matériel qui sera stockée en classe</w:t>
      </w:r>
    </w:p>
    <w:p w:rsidR="005E08FA" w:rsidRDefault="005E08FA" w:rsidP="005E08FA">
      <w:pPr>
        <w:spacing w:after="0" w:line="240" w:lineRule="auto"/>
      </w:pPr>
      <w:r>
        <w:tab/>
        <w:t>- 5 stylos billes bleus</w:t>
      </w:r>
    </w:p>
    <w:p w:rsidR="005E08FA" w:rsidRDefault="005E08FA" w:rsidP="005E08FA">
      <w:pPr>
        <w:spacing w:after="0" w:line="240" w:lineRule="auto"/>
      </w:pPr>
      <w:r>
        <w:tab/>
        <w:t>- 5 stylos billes verts</w:t>
      </w:r>
    </w:p>
    <w:p w:rsidR="005E08FA" w:rsidRDefault="005E08FA" w:rsidP="005E08FA">
      <w:pPr>
        <w:spacing w:after="0" w:line="240" w:lineRule="auto"/>
      </w:pPr>
      <w:r>
        <w:tab/>
        <w:t>- 3 stylos billes rouges</w:t>
      </w:r>
    </w:p>
    <w:p w:rsidR="005E08FA" w:rsidRDefault="005E08FA" w:rsidP="005E08FA">
      <w:pPr>
        <w:spacing w:after="0" w:line="240" w:lineRule="auto"/>
      </w:pPr>
      <w:r>
        <w:tab/>
        <w:t>- 1 lot de 10 crayons à papier</w:t>
      </w:r>
    </w:p>
    <w:p w:rsidR="005E08FA" w:rsidRDefault="005E08FA" w:rsidP="005E08FA">
      <w:pPr>
        <w:spacing w:after="0" w:line="240" w:lineRule="auto"/>
      </w:pPr>
      <w:r>
        <w:tab/>
        <w:t>- 1 surligneur jaune</w:t>
      </w:r>
    </w:p>
    <w:p w:rsidR="005E08FA" w:rsidRDefault="005E08FA" w:rsidP="005E08FA">
      <w:pPr>
        <w:spacing w:after="0" w:line="240" w:lineRule="auto"/>
      </w:pPr>
      <w:r>
        <w:tab/>
        <w:t>- 8 bâtons de colle</w:t>
      </w:r>
    </w:p>
    <w:p w:rsidR="005E08FA" w:rsidRDefault="005E08FA" w:rsidP="005E08FA">
      <w:pPr>
        <w:spacing w:after="0" w:line="240" w:lineRule="auto"/>
        <w:ind w:firstLine="708"/>
      </w:pPr>
      <w:r>
        <w:t>- 2 gommes</w:t>
      </w:r>
    </w:p>
    <w:p w:rsidR="005E08FA" w:rsidRDefault="005E08FA" w:rsidP="005E08FA">
      <w:pPr>
        <w:spacing w:after="0" w:line="240" w:lineRule="auto"/>
        <w:ind w:firstLine="708"/>
      </w:pPr>
      <w:r>
        <w:t>- 10 feutres effaçables pour ardoise</w:t>
      </w:r>
    </w:p>
    <w:p w:rsidR="005E08FA" w:rsidRDefault="005E08FA" w:rsidP="005E08FA">
      <w:pPr>
        <w:spacing w:after="0" w:line="240" w:lineRule="auto"/>
        <w:ind w:firstLine="708"/>
      </w:pPr>
      <w:r>
        <w:t>- des cartouches d’encre bleue</w:t>
      </w:r>
    </w:p>
    <w:p w:rsidR="005E08FA" w:rsidRDefault="005E08FA" w:rsidP="005E08FA">
      <w:pPr>
        <w:spacing w:after="0" w:line="240" w:lineRule="auto"/>
        <w:ind w:firstLine="708"/>
      </w:pPr>
    </w:p>
    <w:p w:rsidR="005E08FA" w:rsidRDefault="005E08FA" w:rsidP="005E08FA">
      <w:pPr>
        <w:spacing w:after="0" w:line="240" w:lineRule="auto"/>
      </w:pPr>
      <w:r>
        <w:t xml:space="preserve">5/ </w:t>
      </w:r>
      <w:r w:rsidRPr="00934FCD">
        <w:rPr>
          <w:u w:val="single"/>
        </w:rPr>
        <w:t>Pour la collation</w:t>
      </w:r>
      <w:r>
        <w:t> :</w:t>
      </w:r>
    </w:p>
    <w:p w:rsidR="005E08FA" w:rsidRDefault="005E08FA" w:rsidP="005E08FA">
      <w:pPr>
        <w:spacing w:after="0" w:line="240" w:lineRule="auto"/>
      </w:pPr>
      <w:r>
        <w:tab/>
        <w:t>- 1 protection pour la table (set de table en tissu par exemple)</w:t>
      </w:r>
    </w:p>
    <w:p w:rsidR="005E08FA" w:rsidRDefault="005E08FA" w:rsidP="005E08FA">
      <w:pPr>
        <w:spacing w:after="0" w:line="240" w:lineRule="auto"/>
      </w:pPr>
      <w:r>
        <w:tab/>
        <w:t>- 1 sac pour le goûter</w:t>
      </w:r>
    </w:p>
    <w:p w:rsidR="005E08FA" w:rsidRDefault="005E08FA" w:rsidP="005E08FA">
      <w:pPr>
        <w:tabs>
          <w:tab w:val="left" w:pos="708"/>
          <w:tab w:val="left" w:pos="1416"/>
          <w:tab w:val="left" w:pos="2160"/>
        </w:tabs>
        <w:spacing w:after="0" w:line="240" w:lineRule="auto"/>
      </w:pPr>
      <w:r>
        <w:tab/>
        <w:t>- 1 thermos alimentaire</w:t>
      </w:r>
    </w:p>
    <w:p w:rsidR="005E08FA" w:rsidRDefault="005E08FA" w:rsidP="005E08FA">
      <w:pPr>
        <w:tabs>
          <w:tab w:val="left" w:pos="708"/>
          <w:tab w:val="left" w:pos="1416"/>
          <w:tab w:val="left" w:pos="2160"/>
        </w:tabs>
        <w:spacing w:after="0" w:line="240" w:lineRule="auto"/>
      </w:pPr>
      <w:r>
        <w:tab/>
        <w:t>- 1 gourde ou un verre en plastique au nom de l’enfant.</w:t>
      </w:r>
    </w:p>
    <w:p w:rsidR="005E08FA" w:rsidRDefault="005E08FA" w:rsidP="005E08FA">
      <w:pPr>
        <w:tabs>
          <w:tab w:val="left" w:pos="708"/>
          <w:tab w:val="left" w:pos="1416"/>
          <w:tab w:val="left" w:pos="2160"/>
        </w:tabs>
        <w:spacing w:after="0" w:line="240" w:lineRule="auto"/>
      </w:pPr>
    </w:p>
    <w:p w:rsidR="005E08FA" w:rsidRDefault="005E08FA" w:rsidP="005E08FA">
      <w:pPr>
        <w:tabs>
          <w:tab w:val="left" w:pos="708"/>
          <w:tab w:val="left" w:pos="1416"/>
          <w:tab w:val="left" w:pos="2160"/>
        </w:tabs>
        <w:spacing w:after="0" w:line="240" w:lineRule="auto"/>
      </w:pPr>
    </w:p>
    <w:p w:rsidR="005E08FA" w:rsidRDefault="005E08FA" w:rsidP="005E08FA">
      <w:pPr>
        <w:spacing w:after="0" w:line="240" w:lineRule="auto"/>
      </w:pPr>
      <w:r>
        <w:t xml:space="preserve">Par ailleurs, nous vous remercions de bien vouloir </w:t>
      </w:r>
      <w:r w:rsidRPr="00CA71A7">
        <w:rPr>
          <w:b/>
          <w:highlight w:val="yellow"/>
        </w:rPr>
        <w:t>étiqueter</w:t>
      </w:r>
      <w:r w:rsidRPr="00CA71A7">
        <w:rPr>
          <w:highlight w:val="yellow"/>
        </w:rPr>
        <w:t xml:space="preserve"> tout le matériel</w:t>
      </w:r>
      <w:r>
        <w:t xml:space="preserve"> au nom de votre enfant.</w:t>
      </w:r>
    </w:p>
    <w:p w:rsidR="005E08FA" w:rsidRDefault="005E08FA" w:rsidP="00F066CD">
      <w:pPr>
        <w:spacing w:after="0" w:line="240" w:lineRule="auto"/>
      </w:pPr>
    </w:p>
    <w:sectPr w:rsidR="005E08FA" w:rsidSect="00912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EBD"/>
    <w:multiLevelType w:val="hybridMultilevel"/>
    <w:tmpl w:val="74D47952"/>
    <w:lvl w:ilvl="0" w:tplc="C61EF6D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FB0BE2"/>
    <w:multiLevelType w:val="hybridMultilevel"/>
    <w:tmpl w:val="EA869D88"/>
    <w:lvl w:ilvl="0" w:tplc="777C7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D"/>
    <w:rsid w:val="00020B6F"/>
    <w:rsid w:val="000C384E"/>
    <w:rsid w:val="001122B0"/>
    <w:rsid w:val="00127843"/>
    <w:rsid w:val="00223765"/>
    <w:rsid w:val="002B20D8"/>
    <w:rsid w:val="00365594"/>
    <w:rsid w:val="00370485"/>
    <w:rsid w:val="005D6BDA"/>
    <w:rsid w:val="005E08FA"/>
    <w:rsid w:val="005F2FFA"/>
    <w:rsid w:val="00645C95"/>
    <w:rsid w:val="00720E2E"/>
    <w:rsid w:val="00815AD6"/>
    <w:rsid w:val="00912E68"/>
    <w:rsid w:val="00934FCD"/>
    <w:rsid w:val="009D1266"/>
    <w:rsid w:val="00A115B2"/>
    <w:rsid w:val="00AC7DED"/>
    <w:rsid w:val="00B96E5C"/>
    <w:rsid w:val="00BB225E"/>
    <w:rsid w:val="00CA71A7"/>
    <w:rsid w:val="00D02ED8"/>
    <w:rsid w:val="00D31E28"/>
    <w:rsid w:val="00E30483"/>
    <w:rsid w:val="00E35645"/>
    <w:rsid w:val="00E73E6E"/>
    <w:rsid w:val="00EF28EC"/>
    <w:rsid w:val="00F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92054"/>
  <w15:docId w15:val="{750896EB-3149-480E-A7AB-2255BD3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6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MICHEAU</dc:creator>
  <cp:lastModifiedBy>Muriel SERRA</cp:lastModifiedBy>
  <cp:revision>2</cp:revision>
  <cp:lastPrinted>2014-07-11T12:49:00Z</cp:lastPrinted>
  <dcterms:created xsi:type="dcterms:W3CDTF">2018-06-26T12:40:00Z</dcterms:created>
  <dcterms:modified xsi:type="dcterms:W3CDTF">2018-06-26T12:40:00Z</dcterms:modified>
</cp:coreProperties>
</file>